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6B5AA859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0150A8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6C64A2D2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150A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58EB1B23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150A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0540D1D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150A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150A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447011D3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0150A8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150A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3DD7EAF8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150A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74169F01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0150A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2CCD5189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0150A8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 w:rsidRPr="00E034F5">
        <w:rPr>
          <w:rFonts w:ascii="Calibri" w:eastAsia="Calibri" w:hAnsi="Calibri" w:cs="Calibri"/>
          <w:sz w:val="22"/>
          <w:szCs w:val="22"/>
        </w:rPr>
        <w:t xml:space="preserve">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BDA0647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150A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39A527E4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150A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E3F12F8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150A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150A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D80E641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150A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150A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0150A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314CBFFD" w:rsidR="00BD75FE" w:rsidRPr="00425DFA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425DFA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425DFA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425DFA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425DFA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425DFA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25DF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425DFA">
        <w:rPr>
          <w:rFonts w:ascii="Calibri" w:eastAsia="Calibri" w:hAnsi="Calibri" w:cs="Calibri"/>
          <w:sz w:val="22"/>
          <w:szCs w:val="22"/>
        </w:rPr>
        <w:t xml:space="preserve"> </w:t>
      </w:r>
      <w:r w:rsidRPr="00425DFA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425DFA">
        <w:rPr>
          <w:rFonts w:ascii="Calibri" w:eastAsia="Calibri" w:hAnsi="Calibri" w:cs="Calibri"/>
          <w:sz w:val="22"/>
          <w:szCs w:val="22"/>
        </w:rPr>
        <w:t>,</w:t>
      </w:r>
      <w:r w:rsidRPr="00425DFA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="00425DFA" w:rsidRPr="00425DFA">
        <w:rPr>
          <w:rFonts w:ascii="Calibri" w:eastAsia="Calibri" w:hAnsi="Calibri" w:cs="Calibri"/>
          <w:sz w:val="22"/>
          <w:szCs w:val="22"/>
        </w:rPr>
        <w:t>12 mese</w:t>
      </w:r>
      <w:r w:rsidR="00425DFA">
        <w:rPr>
          <w:rFonts w:ascii="Calibri" w:eastAsia="Calibri" w:hAnsi="Calibri" w:cs="Calibri"/>
          <w:sz w:val="22"/>
          <w:szCs w:val="22"/>
        </w:rPr>
        <w:t>s</w:t>
      </w:r>
      <w:r w:rsidRPr="00425DFA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 w:rsidRPr="00425DFA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425DFA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 w:rsidRPr="00425DFA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425DFA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1BFBAD74" w14:textId="77777777" w:rsidR="00425DFA" w:rsidRDefault="00425DFA" w:rsidP="00425DFA">
      <w:pPr>
        <w:pStyle w:val="Prrafodelista"/>
        <w:rPr>
          <w:rFonts w:ascii="Calibri" w:eastAsia="Calibri" w:hAnsi="Calibri" w:cs="Calibri"/>
          <w:sz w:val="22"/>
          <w:szCs w:val="22"/>
          <w:highlight w:val="yellow"/>
        </w:rPr>
      </w:pPr>
    </w:p>
    <w:p w14:paraId="715454DC" w14:textId="0FEB598A" w:rsidR="00425DFA" w:rsidRPr="00425DFA" w:rsidRDefault="00425DFA" w:rsidP="00425DFA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425DFA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productos ofertados cuentan con una </w:t>
      </w:r>
      <w:r w:rsidRPr="00425DFA">
        <w:rPr>
          <w:rFonts w:ascii="Calibri" w:eastAsia="Calibri" w:hAnsi="Calibri" w:cs="Calibri"/>
          <w:b/>
          <w:color w:val="000000"/>
          <w:sz w:val="22"/>
          <w:szCs w:val="22"/>
        </w:rPr>
        <w:t>caducidad mínima de 1</w:t>
      </w:r>
      <w:r w:rsidR="003724F0">
        <w:rPr>
          <w:rFonts w:ascii="Calibri" w:eastAsia="Calibri" w:hAnsi="Calibri" w:cs="Calibri"/>
          <w:b/>
          <w:color w:val="000000"/>
          <w:sz w:val="22"/>
          <w:szCs w:val="22"/>
        </w:rPr>
        <w:t>8</w:t>
      </w:r>
      <w:bookmarkStart w:id="1" w:name="_GoBack"/>
      <w:bookmarkEnd w:id="1"/>
      <w:r w:rsidRPr="00425DFA">
        <w:rPr>
          <w:rFonts w:ascii="Calibri" w:eastAsia="Calibri" w:hAnsi="Calibri" w:cs="Calibri"/>
          <w:b/>
          <w:color w:val="000000"/>
          <w:sz w:val="22"/>
          <w:szCs w:val="22"/>
        </w:rPr>
        <w:t xml:space="preserve"> meses</w:t>
      </w:r>
      <w:r w:rsidRPr="00425DFA">
        <w:rPr>
          <w:rFonts w:ascii="Calibri" w:eastAsia="Calibri" w:hAnsi="Calibri" w:cs="Calibri"/>
          <w:color w:val="000000"/>
          <w:sz w:val="22"/>
          <w:szCs w:val="22"/>
        </w:rPr>
        <w:t xml:space="preserve"> para los bienes solicitados en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2095771007"/>
          <w:placeholder>
            <w:docPart w:val="C38F566893C240508C828C369376FBD7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Pr="00425DFA">
            <w:rPr>
              <w:rFonts w:ascii="Calibri" w:eastAsia="Calibri" w:hAnsi="Calibri" w:cs="Calibri"/>
              <w:color w:val="000000"/>
              <w:sz w:val="22"/>
              <w:szCs w:val="22"/>
            </w:rPr>
            <w:t>Anexo l</w:t>
          </w:r>
        </w:sdtContent>
      </w:sdt>
      <w:r w:rsidRPr="00425DFA">
        <w:rPr>
          <w:rFonts w:ascii="Calibri" w:eastAsia="Calibri" w:hAnsi="Calibri" w:cs="Calibri"/>
          <w:color w:val="000000"/>
          <w:sz w:val="22"/>
          <w:szCs w:val="22"/>
        </w:rPr>
        <w:t xml:space="preserve"> a partir de la entrega recepción de conformidad del área usuaria. 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E280A2D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150A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4ED01B5F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0150A8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0150A8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50A8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0150A8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0150A8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0150A8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0150A8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0150A8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50A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0150A8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0150A8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0150A8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0150A8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50A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5E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sectPr w:rsidR="00085EE3" w:rsidRPr="00AB6D47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D16773" w14:textId="77777777" w:rsidR="00166820" w:rsidRDefault="00166820">
      <w:r>
        <w:separator/>
      </w:r>
    </w:p>
  </w:endnote>
  <w:endnote w:type="continuationSeparator" w:id="0">
    <w:p w14:paraId="7B7FCC42" w14:textId="77777777" w:rsidR="00166820" w:rsidRDefault="00166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3724F0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3724F0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08669" w14:textId="77777777" w:rsidR="00166820" w:rsidRDefault="00166820">
      <w:r>
        <w:separator/>
      </w:r>
    </w:p>
  </w:footnote>
  <w:footnote w:type="continuationSeparator" w:id="0">
    <w:p w14:paraId="498D1CF5" w14:textId="77777777" w:rsidR="00166820" w:rsidRDefault="001668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4584301C" w14:textId="77777777" w:rsidR="0035398B" w:rsidRDefault="0035398B" w:rsidP="0035398B">
    <w:pPr>
      <w:tabs>
        <w:tab w:val="center" w:pos="4252"/>
        <w:tab w:val="left" w:pos="8107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35398B"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MIXTA DE CON COTIZACIÓN DE TRES PROVEEDORES NO. </w:t>
    </w:r>
  </w:p>
  <w:p w14:paraId="6DE58DC1" w14:textId="7B367B2F" w:rsidR="0035398B" w:rsidRPr="0035398B" w:rsidRDefault="0035398B" w:rsidP="0035398B">
    <w:pPr>
      <w:tabs>
        <w:tab w:val="center" w:pos="4252"/>
        <w:tab w:val="left" w:pos="8107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35398B">
      <w:rPr>
        <w:rFonts w:ascii="Arial Black" w:eastAsia="Arial Black" w:hAnsi="Arial Black" w:cs="Arial Black"/>
        <w:b/>
        <w:color w:val="000000"/>
        <w:sz w:val="22"/>
        <w:szCs w:val="22"/>
      </w:rPr>
      <w:t>M3E-41206123-1ADQUISICIÓN DE MATERIALES, ACCESORIOS Y SUMNISTROS MEDICOS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150A8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682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98B"/>
    <w:rsid w:val="00353E94"/>
    <w:rsid w:val="003721BA"/>
    <w:rsid w:val="003724F0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25DFA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C38F566893C240508C828C369376FB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253B45-25BE-4229-890F-3F153E30743A}"/>
      </w:docPartPr>
      <w:docPartBody>
        <w:p w:rsidR="00000000" w:rsidRDefault="005B41ED" w:rsidP="005B41ED">
          <w:pPr>
            <w:pStyle w:val="C38F566893C240508C828C369376FBD7"/>
          </w:pPr>
          <w:r w:rsidRPr="00245C7E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5B41ED"/>
    <w:rsid w:val="006818B0"/>
    <w:rsid w:val="006A528B"/>
    <w:rsid w:val="006E1A9C"/>
    <w:rsid w:val="007B375F"/>
    <w:rsid w:val="008C4789"/>
    <w:rsid w:val="009B1CD7"/>
    <w:rsid w:val="00B56372"/>
    <w:rsid w:val="00CB5CDE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B41ED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38F566893C240508C828C369376FBD7">
    <w:name w:val="C38F566893C240508C828C369376FBD7"/>
    <w:rsid w:val="005B41E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B41ED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38F566893C240508C828C369376FBD7">
    <w:name w:val="C38F566893C240508C828C369376FBD7"/>
    <w:rsid w:val="005B41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1272</TotalTime>
  <Pages>3</Pages>
  <Words>1261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JOSE LUIS PELAGIO MEJIA</cp:lastModifiedBy>
  <cp:revision>80</cp:revision>
  <dcterms:created xsi:type="dcterms:W3CDTF">2018-06-19T16:42:00Z</dcterms:created>
  <dcterms:modified xsi:type="dcterms:W3CDTF">2023-08-23T17:16:00Z</dcterms:modified>
</cp:coreProperties>
</file>